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MODELO COMUNICACIÓN DESISTIMIENTO</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600" w:line="360" w:lineRule="auto"/>
        <w:jc w:val="right"/>
        <w:rPr>
          <w:rFonts w:ascii="Roboto" w:cs="Roboto" w:eastAsia="Roboto" w:hAnsi="Roboto"/>
          <w:b w:val="1"/>
        </w:rPr>
      </w:pPr>
      <w:r w:rsidDel="00000000" w:rsidR="00000000" w:rsidRPr="00000000">
        <w:rPr>
          <w:rtl w:val="0"/>
        </w:rPr>
        <w:t xml:space="preserve">TWINKLE TOYS S. MICROCOOP. DE CLM</w:t>
        <w:br w:type="textWrapping"/>
        <w:t xml:space="preserve">Calle Uruguay, 12 – LOC 3. 45004 Toledo</w:t>
        <w:br w:type="textWrapping"/>
        <w:t xml:space="preserve">e-mail: info@castillosarena.com</w:t>
      </w:r>
      <w:r w:rsidDel="00000000" w:rsidR="00000000" w:rsidRPr="00000000">
        <w:rPr>
          <w:rtl w:val="0"/>
        </w:rPr>
      </w:r>
    </w:p>
    <w:p w:rsidR="00000000" w:rsidDel="00000000" w:rsidP="00000000" w:rsidRDefault="00000000" w:rsidRPr="00000000" w14:paraId="00000006">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D…………………………………… </w:t>
      </w:r>
    </w:p>
    <w:p w:rsidR="00000000" w:rsidDel="00000000" w:rsidP="00000000" w:rsidRDefault="00000000" w:rsidRPr="00000000" w14:paraId="00000007">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Domicilio en……………………………………</w:t>
      </w:r>
    </w:p>
    <w:p w:rsidR="00000000" w:rsidDel="00000000" w:rsidP="00000000" w:rsidRDefault="00000000" w:rsidRPr="00000000" w14:paraId="00000008">
      <w:pPr>
        <w:spacing w:after="200" w:line="276" w:lineRule="auto"/>
        <w:jc w:val="right"/>
        <w:rPr>
          <w:rFonts w:ascii="Roboto" w:cs="Roboto" w:eastAsia="Roboto" w:hAnsi="Roboto"/>
        </w:rPr>
      </w:pPr>
      <w:r w:rsidDel="00000000" w:rsidR="00000000" w:rsidRPr="00000000">
        <w:rPr>
          <w:rFonts w:ascii="Roboto" w:cs="Roboto" w:eastAsia="Roboto" w:hAnsi="Roboto"/>
          <w:rtl w:val="0"/>
        </w:rPr>
        <w:t xml:space="preserve">En  …………….. a ……… de …………… de 20….</w:t>
      </w:r>
    </w:p>
    <w:p w:rsidR="00000000" w:rsidDel="00000000" w:rsidP="00000000" w:rsidRDefault="00000000" w:rsidRPr="00000000" w14:paraId="00000009">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Por la presente, y conforme a lo establecido en el RDL 1/2007, Texto Refundido de la Ley General para la Defensa de los Consumidores y Usuarios y otras leyes complementarias, modificado por la Ley 3/2014, de 27 de marzo,  le comunico, que habiendo 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p>
    <w:p w:rsidR="00000000" w:rsidDel="00000000" w:rsidP="00000000" w:rsidRDefault="00000000" w:rsidRPr="00000000" w14:paraId="0000000A">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cc nº …………………………… , o en la tarjeta mediante la que realice el pago.</w:t>
      </w:r>
    </w:p>
    <w:p w:rsidR="00000000" w:rsidDel="00000000" w:rsidP="00000000" w:rsidRDefault="00000000" w:rsidRPr="00000000" w14:paraId="0000000B">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Para cualquier aclaración puede ponerse en contacto conmigo en el número de tel. ……………  o en la dirección de email …………………………………………………  </w:t>
      </w:r>
    </w:p>
    <w:p w:rsidR="00000000" w:rsidDel="00000000" w:rsidP="00000000" w:rsidRDefault="00000000" w:rsidRPr="00000000" w14:paraId="0000000C">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Sin otro particular, quedo a la espera de sus noticias. Atentamente, </w:t>
      </w:r>
    </w:p>
    <w:p w:rsidR="00000000" w:rsidDel="00000000" w:rsidP="00000000" w:rsidRDefault="00000000" w:rsidRPr="00000000" w14:paraId="0000000D">
      <w:pPr>
        <w:spacing w:after="200"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spacing w:after="200"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spacing w:after="200" w:line="276" w:lineRule="auto"/>
        <w:jc w:val="both"/>
        <w:rPr>
          <w:rFonts w:ascii="Roboto" w:cs="Roboto" w:eastAsia="Roboto" w:hAnsi="Roboto"/>
        </w:rPr>
      </w:pPr>
      <w:r w:rsidDel="00000000" w:rsidR="00000000" w:rsidRPr="00000000">
        <w:rPr>
          <w:rFonts w:ascii="Roboto" w:cs="Roboto" w:eastAsia="Roboto" w:hAnsi="Roboto"/>
          <w:rtl w:val="0"/>
        </w:rPr>
        <w:t xml:space="preserve">Firmado: </w:t>
      </w:r>
    </w:p>
    <w:p w:rsidR="00000000" w:rsidDel="00000000" w:rsidP="00000000" w:rsidRDefault="00000000" w:rsidRPr="00000000" w14:paraId="00000010">
      <w:pPr>
        <w:spacing w:after="200" w:line="276" w:lineRule="auto"/>
        <w:jc w:val="righ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1">
      <w:pPr>
        <w:spacing w:after="200" w:line="27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